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A0B11" w14:textId="77777777" w:rsidR="008E1D55" w:rsidRPr="008E1D55" w:rsidRDefault="008E1D55" w:rsidP="008E1D55">
      <w:pPr>
        <w:rPr>
          <w:rFonts w:asciiTheme="minorHAnsi" w:hAnsiTheme="minorHAnsi" w:cstheme="minorHAnsi"/>
          <w:sz w:val="28"/>
          <w:szCs w:val="28"/>
        </w:rPr>
      </w:pPr>
      <w:r w:rsidRPr="008E1D55">
        <w:rPr>
          <w:rFonts w:asciiTheme="minorHAnsi" w:hAnsiTheme="minorHAnsi" w:cstheme="minorHAnsi"/>
          <w:sz w:val="28"/>
          <w:szCs w:val="28"/>
        </w:rPr>
        <w:t>Dobeles novada pašvaldība</w:t>
      </w:r>
    </w:p>
    <w:p w14:paraId="5D37859B" w14:textId="77777777" w:rsidR="008E1D55" w:rsidRPr="008E1D55" w:rsidRDefault="008E1D55" w:rsidP="008E1D55">
      <w:pPr>
        <w:rPr>
          <w:rFonts w:asciiTheme="minorHAnsi" w:hAnsiTheme="minorHAnsi" w:cstheme="minorHAnsi"/>
          <w:sz w:val="28"/>
          <w:szCs w:val="28"/>
        </w:rPr>
      </w:pPr>
      <w:r w:rsidRPr="008E1D55">
        <w:rPr>
          <w:rFonts w:asciiTheme="minorHAnsi" w:hAnsiTheme="minorHAnsi" w:cstheme="minorHAnsi"/>
          <w:sz w:val="28"/>
          <w:szCs w:val="28"/>
        </w:rPr>
        <w:t>Dobeles novada Sporta pārvalde</w:t>
      </w:r>
    </w:p>
    <w:p w14:paraId="360D8405" w14:textId="77777777" w:rsidR="008E1D55" w:rsidRPr="008E1D55" w:rsidRDefault="008E1D55" w:rsidP="008E1D55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8E1D55">
        <w:rPr>
          <w:rFonts w:asciiTheme="minorHAnsi" w:hAnsiTheme="minorHAnsi" w:cstheme="minorHAnsi"/>
          <w:sz w:val="28"/>
          <w:szCs w:val="28"/>
        </w:rPr>
        <w:t>Reģ</w:t>
      </w:r>
      <w:proofErr w:type="spellEnd"/>
      <w:r w:rsidRPr="008E1D55">
        <w:rPr>
          <w:rFonts w:asciiTheme="minorHAnsi" w:hAnsiTheme="minorHAnsi" w:cstheme="minorHAnsi"/>
          <w:sz w:val="28"/>
          <w:szCs w:val="28"/>
        </w:rPr>
        <w:t>. Nr. 40900038345</w:t>
      </w:r>
    </w:p>
    <w:p w14:paraId="3F8E7F32" w14:textId="77777777" w:rsidR="008E1D55" w:rsidRPr="008E1D55" w:rsidRDefault="008E1D55" w:rsidP="008E1D55">
      <w:pPr>
        <w:rPr>
          <w:rFonts w:asciiTheme="minorHAnsi" w:hAnsiTheme="minorHAnsi" w:cstheme="minorHAnsi"/>
          <w:sz w:val="28"/>
          <w:szCs w:val="28"/>
        </w:rPr>
      </w:pPr>
      <w:r w:rsidRPr="008E1D55">
        <w:rPr>
          <w:rFonts w:asciiTheme="minorHAnsi" w:hAnsiTheme="minorHAnsi" w:cstheme="minorHAnsi"/>
          <w:sz w:val="28"/>
          <w:szCs w:val="28"/>
        </w:rPr>
        <w:t>Brīvības iela 15, Dobele, Dobeles novads, LV-3713</w:t>
      </w:r>
    </w:p>
    <w:p w14:paraId="58B270A9" w14:textId="77777777" w:rsidR="008E1D55" w:rsidRPr="008E1D55" w:rsidRDefault="008E1D55" w:rsidP="008E1D55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8E1D55">
        <w:rPr>
          <w:rFonts w:asciiTheme="minorHAnsi" w:hAnsiTheme="minorHAnsi" w:cstheme="minorHAnsi"/>
          <w:sz w:val="28"/>
          <w:szCs w:val="28"/>
        </w:rPr>
        <w:t xml:space="preserve">Tālr.63745300, e-pasts: </w:t>
      </w:r>
      <w:hyperlink r:id="rId5" w:history="1">
        <w:r w:rsidRPr="008E1D55">
          <w:rPr>
            <w:rStyle w:val="Hipersaite"/>
            <w:rFonts w:asciiTheme="minorHAnsi" w:hAnsiTheme="minorHAnsi" w:cstheme="minorHAnsi"/>
            <w:sz w:val="28"/>
            <w:szCs w:val="28"/>
          </w:rPr>
          <w:t>sports@dobele.lv</w:t>
        </w:r>
      </w:hyperlink>
    </w:p>
    <w:p w14:paraId="5098F8E2" w14:textId="77777777" w:rsidR="008E1D55" w:rsidRPr="008E1D55" w:rsidRDefault="008E1D55" w:rsidP="008E1D55">
      <w:pPr>
        <w:rPr>
          <w:rFonts w:asciiTheme="minorHAnsi" w:hAnsiTheme="minorHAnsi" w:cstheme="minorHAnsi"/>
          <w:sz w:val="28"/>
          <w:szCs w:val="28"/>
        </w:rPr>
      </w:pPr>
    </w:p>
    <w:p w14:paraId="1790C8C0" w14:textId="77777777" w:rsidR="008E1D55" w:rsidRPr="008E1D55" w:rsidRDefault="008E1D55" w:rsidP="008E1D55">
      <w:pPr>
        <w:jc w:val="right"/>
        <w:rPr>
          <w:rFonts w:asciiTheme="minorHAnsi" w:hAnsiTheme="minorHAnsi" w:cstheme="minorHAnsi"/>
          <w:sz w:val="28"/>
          <w:szCs w:val="28"/>
        </w:rPr>
      </w:pPr>
      <w:r w:rsidRPr="008E1D55">
        <w:rPr>
          <w:rFonts w:asciiTheme="minorHAnsi" w:hAnsiTheme="minorHAnsi" w:cstheme="minorHAnsi"/>
          <w:sz w:val="28"/>
          <w:szCs w:val="28"/>
        </w:rPr>
        <w:t>APSTIPRINU:</w:t>
      </w:r>
    </w:p>
    <w:p w14:paraId="3F740898" w14:textId="2AA98244" w:rsidR="008E1D55" w:rsidRPr="008E1D55" w:rsidRDefault="008E1D55" w:rsidP="008E1D55">
      <w:pPr>
        <w:jc w:val="right"/>
        <w:rPr>
          <w:rFonts w:asciiTheme="minorHAnsi" w:hAnsiTheme="minorHAnsi" w:cstheme="minorHAnsi"/>
          <w:sz w:val="28"/>
          <w:szCs w:val="28"/>
        </w:rPr>
      </w:pPr>
      <w:r w:rsidRPr="008E1D55">
        <w:rPr>
          <w:rFonts w:asciiTheme="minorHAnsi" w:hAnsiTheme="minorHAnsi" w:cstheme="minorHAnsi"/>
          <w:sz w:val="28"/>
          <w:szCs w:val="28"/>
        </w:rPr>
        <w:t>Dobeles novada Sporta pārvaldes vadītāja</w:t>
      </w:r>
    </w:p>
    <w:p w14:paraId="33874607" w14:textId="43F72FDD" w:rsidR="008E1D55" w:rsidRDefault="008E1D55" w:rsidP="008E1D55">
      <w:pPr>
        <w:jc w:val="right"/>
        <w:rPr>
          <w:rFonts w:asciiTheme="minorHAnsi" w:hAnsiTheme="minorHAnsi" w:cstheme="minorHAnsi"/>
          <w:sz w:val="28"/>
          <w:szCs w:val="28"/>
        </w:rPr>
      </w:pPr>
      <w:r w:rsidRPr="008E1D55">
        <w:rPr>
          <w:rFonts w:asciiTheme="minorHAnsi" w:hAnsiTheme="minorHAnsi" w:cstheme="minorHAnsi"/>
          <w:sz w:val="28"/>
          <w:szCs w:val="28"/>
        </w:rPr>
        <w:t xml:space="preserve">Linda </w:t>
      </w:r>
      <w:proofErr w:type="spellStart"/>
      <w:r w:rsidRPr="008E1D55">
        <w:rPr>
          <w:rFonts w:asciiTheme="minorHAnsi" w:hAnsiTheme="minorHAnsi" w:cstheme="minorHAnsi"/>
          <w:sz w:val="28"/>
          <w:szCs w:val="28"/>
        </w:rPr>
        <w:t>Karloviča</w:t>
      </w:r>
      <w:proofErr w:type="spellEnd"/>
      <w:r w:rsidRPr="008E1D55">
        <w:rPr>
          <w:rFonts w:asciiTheme="minorHAnsi" w:hAnsiTheme="minorHAnsi" w:cstheme="minorHAnsi"/>
          <w:sz w:val="28"/>
          <w:szCs w:val="28"/>
        </w:rPr>
        <w:t>___________________</w:t>
      </w:r>
    </w:p>
    <w:p w14:paraId="375ED330" w14:textId="77777777" w:rsidR="008E1D55" w:rsidRPr="008E1D55" w:rsidRDefault="008E1D55" w:rsidP="008E1D55">
      <w:pPr>
        <w:jc w:val="right"/>
        <w:rPr>
          <w:rFonts w:asciiTheme="minorHAnsi" w:hAnsiTheme="minorHAnsi" w:cstheme="minorHAnsi"/>
          <w:sz w:val="28"/>
          <w:szCs w:val="28"/>
        </w:rPr>
      </w:pPr>
    </w:p>
    <w:p w14:paraId="67965C19" w14:textId="77777777" w:rsidR="008E1D55" w:rsidRPr="008E1D55" w:rsidRDefault="008E1D55" w:rsidP="008E1D55">
      <w:pPr>
        <w:jc w:val="right"/>
        <w:rPr>
          <w:rFonts w:asciiTheme="minorHAnsi" w:hAnsiTheme="minorHAnsi" w:cstheme="minorHAnsi"/>
          <w:sz w:val="28"/>
          <w:szCs w:val="28"/>
        </w:rPr>
      </w:pPr>
      <w:r w:rsidRPr="008E1D55">
        <w:rPr>
          <w:rFonts w:asciiTheme="minorHAnsi" w:hAnsiTheme="minorHAnsi" w:cstheme="minorHAnsi"/>
          <w:sz w:val="28"/>
          <w:szCs w:val="28"/>
        </w:rPr>
        <w:t>2025.gada … ……………..</w:t>
      </w:r>
    </w:p>
    <w:p w14:paraId="0E5817F5" w14:textId="77777777" w:rsidR="008E1D55" w:rsidRDefault="008E1D55" w:rsidP="008E1D55"/>
    <w:p w14:paraId="649BC28E" w14:textId="19248418" w:rsidR="008E1D55" w:rsidRPr="0096716B" w:rsidRDefault="008E1D55" w:rsidP="008E1D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Zebrenes pagasta Pāru spēles novusā</w:t>
      </w:r>
    </w:p>
    <w:p w14:paraId="4683B666" w14:textId="77777777" w:rsidR="008E1D55" w:rsidRDefault="008E1D55" w:rsidP="008E1D55">
      <w:pPr>
        <w:jc w:val="center"/>
        <w:rPr>
          <w:b/>
          <w:sz w:val="28"/>
          <w:szCs w:val="28"/>
        </w:rPr>
      </w:pPr>
      <w:r w:rsidRPr="00507F49">
        <w:rPr>
          <w:b/>
          <w:sz w:val="28"/>
          <w:szCs w:val="28"/>
        </w:rPr>
        <w:t>NOLIKUMS</w:t>
      </w:r>
    </w:p>
    <w:p w14:paraId="45F947B6" w14:textId="77777777" w:rsidR="008E1D55" w:rsidRPr="008E1D55" w:rsidRDefault="008E1D55" w:rsidP="008E1D55">
      <w:pPr>
        <w:jc w:val="center"/>
        <w:rPr>
          <w:rFonts w:asciiTheme="minorHAnsi" w:hAnsiTheme="minorHAnsi" w:cstheme="minorHAnsi"/>
          <w:sz w:val="28"/>
          <w:szCs w:val="28"/>
        </w:rPr>
      </w:pPr>
      <w:r w:rsidRPr="008E1D55">
        <w:rPr>
          <w:rFonts w:asciiTheme="minorHAnsi" w:hAnsiTheme="minorHAnsi" w:cstheme="minorHAnsi"/>
          <w:sz w:val="28"/>
          <w:szCs w:val="28"/>
        </w:rPr>
        <w:t xml:space="preserve">Zebrenē </w:t>
      </w:r>
    </w:p>
    <w:p w14:paraId="0740F719" w14:textId="77777777" w:rsidR="008E1D55" w:rsidRPr="008E1D55" w:rsidRDefault="008E1D55" w:rsidP="008E1D55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25435B9" w14:textId="797F07D7" w:rsidR="008E1D55" w:rsidRPr="001E469F" w:rsidRDefault="008E1D55" w:rsidP="008E1D55">
      <w:pPr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2025.gada 2.</w:t>
      </w:r>
      <w:r w:rsidR="00167CA0" w:rsidRPr="001E469F">
        <w:rPr>
          <w:rFonts w:asciiTheme="minorHAnsi" w:hAnsiTheme="minorHAnsi" w:cstheme="minorHAnsi"/>
        </w:rPr>
        <w:t>decembrī</w:t>
      </w:r>
    </w:p>
    <w:p w14:paraId="6B630D51" w14:textId="77777777" w:rsidR="00A12F56" w:rsidRPr="001E469F" w:rsidRDefault="00A12F56" w:rsidP="00A12F56">
      <w:pPr>
        <w:rPr>
          <w:rFonts w:asciiTheme="minorHAnsi" w:hAnsiTheme="minorHAnsi" w:cstheme="minorHAnsi"/>
        </w:rPr>
      </w:pPr>
    </w:p>
    <w:p w14:paraId="41DD8A4E" w14:textId="6F59DF6C" w:rsidR="001330AB" w:rsidRPr="001E469F" w:rsidRDefault="001330AB" w:rsidP="00576856">
      <w:pPr>
        <w:pStyle w:val="Sarakstarindkop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Šis nolikums nosaka kārtību kādā tiek organizēts atklātais Zebrenes pagasta </w:t>
      </w:r>
      <w:r w:rsidR="00167CA0" w:rsidRPr="001E469F">
        <w:rPr>
          <w:rFonts w:asciiTheme="minorHAnsi" w:hAnsiTheme="minorHAnsi" w:cstheme="minorHAnsi"/>
        </w:rPr>
        <w:t>dubult</w:t>
      </w:r>
      <w:r w:rsidR="008E1D55" w:rsidRPr="001E469F">
        <w:rPr>
          <w:rFonts w:asciiTheme="minorHAnsi" w:hAnsiTheme="minorHAnsi" w:cstheme="minorHAnsi"/>
        </w:rPr>
        <w:t>spēles</w:t>
      </w:r>
      <w:r w:rsidRPr="001E469F">
        <w:rPr>
          <w:rFonts w:asciiTheme="minorHAnsi" w:hAnsiTheme="minorHAnsi" w:cstheme="minorHAnsi"/>
        </w:rPr>
        <w:t xml:space="preserve">  novusā 202</w:t>
      </w:r>
      <w:r w:rsidR="008E1D55" w:rsidRPr="001E469F">
        <w:rPr>
          <w:rFonts w:asciiTheme="minorHAnsi" w:hAnsiTheme="minorHAnsi" w:cstheme="minorHAnsi"/>
        </w:rPr>
        <w:t>5</w:t>
      </w:r>
      <w:r w:rsidRPr="001E469F">
        <w:rPr>
          <w:rFonts w:asciiTheme="minorHAnsi" w:hAnsiTheme="minorHAnsi" w:cstheme="minorHAnsi"/>
        </w:rPr>
        <w:t>.gadā, turpmāk- Sacensības.</w:t>
      </w:r>
    </w:p>
    <w:p w14:paraId="6B0FB6F6" w14:textId="4CD2256A" w:rsidR="001330AB" w:rsidRPr="001E469F" w:rsidRDefault="001330AB" w:rsidP="00576856">
      <w:pPr>
        <w:pStyle w:val="Sarakstarindkop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  <w:b/>
        </w:rPr>
        <w:t>Sacensību mērķi:</w:t>
      </w:r>
    </w:p>
    <w:p w14:paraId="54EAF965" w14:textId="20AB0B12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Popularizēt  </w:t>
      </w:r>
      <w:r w:rsidR="00020FAA" w:rsidRPr="001E469F">
        <w:rPr>
          <w:rFonts w:asciiTheme="minorHAnsi" w:hAnsiTheme="minorHAnsi" w:cstheme="minorHAnsi"/>
        </w:rPr>
        <w:t>novusa sportu Latvijā un paaugstināt novusa spēlētāju meistarību</w:t>
      </w:r>
      <w:r w:rsidRPr="001E469F">
        <w:rPr>
          <w:rFonts w:asciiTheme="minorHAnsi" w:hAnsiTheme="minorHAnsi" w:cstheme="minorHAnsi"/>
        </w:rPr>
        <w:t xml:space="preserve">; </w:t>
      </w:r>
    </w:p>
    <w:p w14:paraId="556E859C" w14:textId="67CDCF64" w:rsidR="001330AB" w:rsidRPr="001E469F" w:rsidRDefault="00020FAA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Noskaidrot 202</w:t>
      </w:r>
      <w:r w:rsidR="008E1D55" w:rsidRPr="001E469F">
        <w:rPr>
          <w:rFonts w:asciiTheme="minorHAnsi" w:hAnsiTheme="minorHAnsi" w:cstheme="minorHAnsi"/>
        </w:rPr>
        <w:t>5</w:t>
      </w:r>
      <w:r w:rsidRPr="001E469F">
        <w:rPr>
          <w:rFonts w:asciiTheme="minorHAnsi" w:hAnsiTheme="minorHAnsi" w:cstheme="minorHAnsi"/>
        </w:rPr>
        <w:t>. gada labākos Latvijas dubultspēļu pārus.</w:t>
      </w:r>
    </w:p>
    <w:p w14:paraId="0C089D6C" w14:textId="5044A8EE" w:rsidR="001330AB" w:rsidRPr="001E469F" w:rsidRDefault="001330AB" w:rsidP="00576856">
      <w:pPr>
        <w:pStyle w:val="Sarakstarindkop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  <w:b/>
        </w:rPr>
        <w:t>Sacensību</w:t>
      </w:r>
      <w:r w:rsidRPr="001E469F" w:rsidDel="0096716B">
        <w:rPr>
          <w:rFonts w:asciiTheme="minorHAnsi" w:hAnsiTheme="minorHAnsi" w:cstheme="minorHAnsi"/>
          <w:b/>
        </w:rPr>
        <w:t xml:space="preserve"> </w:t>
      </w:r>
      <w:r w:rsidRPr="001E469F">
        <w:rPr>
          <w:rFonts w:asciiTheme="minorHAnsi" w:hAnsiTheme="minorHAnsi" w:cstheme="minorHAnsi"/>
          <w:b/>
        </w:rPr>
        <w:t>norises vieta un laiks:</w:t>
      </w:r>
    </w:p>
    <w:p w14:paraId="418BF35A" w14:textId="55596BFD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Sacensības notiek 202</w:t>
      </w:r>
      <w:r w:rsidR="008E1D55" w:rsidRPr="001E469F">
        <w:rPr>
          <w:rFonts w:asciiTheme="minorHAnsi" w:hAnsiTheme="minorHAnsi" w:cstheme="minorHAnsi"/>
        </w:rPr>
        <w:t>5</w:t>
      </w:r>
      <w:r w:rsidRPr="001E469F">
        <w:rPr>
          <w:rFonts w:asciiTheme="minorHAnsi" w:hAnsiTheme="minorHAnsi" w:cstheme="minorHAnsi"/>
        </w:rPr>
        <w:t xml:space="preserve">.gada </w:t>
      </w:r>
      <w:r w:rsidR="00167CA0" w:rsidRPr="001E469F">
        <w:rPr>
          <w:rFonts w:asciiTheme="minorHAnsi" w:hAnsiTheme="minorHAnsi" w:cstheme="minorHAnsi"/>
        </w:rPr>
        <w:t>21.decembrī</w:t>
      </w:r>
      <w:r w:rsidR="007D69DF" w:rsidRPr="001E469F">
        <w:rPr>
          <w:rFonts w:asciiTheme="minorHAnsi" w:hAnsiTheme="minorHAnsi" w:cstheme="minorHAnsi"/>
        </w:rPr>
        <w:t xml:space="preserve">, </w:t>
      </w:r>
      <w:r w:rsidRPr="001E469F">
        <w:rPr>
          <w:rFonts w:asciiTheme="minorHAnsi" w:hAnsiTheme="minorHAnsi" w:cstheme="minorHAnsi"/>
        </w:rPr>
        <w:t>Zebrenes pagastā “Upītes”, Dobeles novadā;</w:t>
      </w:r>
    </w:p>
    <w:p w14:paraId="3103A999" w14:textId="77777777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Sacensību sākums plkst. 10:00;</w:t>
      </w:r>
    </w:p>
    <w:p w14:paraId="748E2D9E" w14:textId="7BF3AA8B" w:rsidR="001330AB" w:rsidRPr="001E469F" w:rsidRDefault="008E1D55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Reģistrēšanās</w:t>
      </w:r>
      <w:r w:rsidR="001330AB" w:rsidRPr="001E469F">
        <w:rPr>
          <w:rFonts w:asciiTheme="minorHAnsi" w:hAnsiTheme="minorHAnsi" w:cstheme="minorHAnsi"/>
        </w:rPr>
        <w:t xml:space="preserve"> notiek </w:t>
      </w:r>
      <w:r w:rsidRPr="001E469F">
        <w:rPr>
          <w:rFonts w:asciiTheme="minorHAnsi" w:hAnsiTheme="minorHAnsi" w:cstheme="minorHAnsi"/>
        </w:rPr>
        <w:t>s</w:t>
      </w:r>
      <w:r w:rsidR="001330AB" w:rsidRPr="001E469F">
        <w:rPr>
          <w:rFonts w:asciiTheme="minorHAnsi" w:hAnsiTheme="minorHAnsi" w:cstheme="minorHAnsi"/>
        </w:rPr>
        <w:t>acensību dienā</w:t>
      </w:r>
      <w:r w:rsidR="000F4FDC" w:rsidRPr="001E469F">
        <w:rPr>
          <w:rFonts w:asciiTheme="minorHAnsi" w:hAnsiTheme="minorHAnsi" w:cstheme="minorHAnsi"/>
        </w:rPr>
        <w:t>,</w:t>
      </w:r>
      <w:r w:rsidR="001330AB" w:rsidRPr="001E469F">
        <w:rPr>
          <w:rFonts w:asciiTheme="minorHAnsi" w:hAnsiTheme="minorHAnsi" w:cstheme="minorHAnsi"/>
        </w:rPr>
        <w:t xml:space="preserve"> klātienē no plkst. 9:30 līdz plkst. 9</w:t>
      </w:r>
      <w:r w:rsidR="000F4FDC" w:rsidRPr="001E469F">
        <w:rPr>
          <w:rFonts w:asciiTheme="minorHAnsi" w:hAnsiTheme="minorHAnsi" w:cstheme="minorHAnsi"/>
        </w:rPr>
        <w:t>:</w:t>
      </w:r>
      <w:r w:rsidR="001330AB" w:rsidRPr="001E469F">
        <w:rPr>
          <w:rFonts w:asciiTheme="minorHAnsi" w:hAnsiTheme="minorHAnsi" w:cstheme="minorHAnsi"/>
        </w:rPr>
        <w:t>50</w:t>
      </w:r>
    </w:p>
    <w:p w14:paraId="0D78FAD7" w14:textId="09F1F1D2" w:rsidR="001330AB" w:rsidRPr="001E469F" w:rsidRDefault="001330AB" w:rsidP="00576856">
      <w:pPr>
        <w:pStyle w:val="Sarakstarindkop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  <w:b/>
        </w:rPr>
        <w:t>Sacensību organizators:</w:t>
      </w:r>
    </w:p>
    <w:p w14:paraId="652FFFA0" w14:textId="77777777" w:rsidR="0062675C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Sacensības organizē Zebrenes pagasta sporta darba organizatore</w:t>
      </w:r>
      <w:r w:rsidR="0062675C" w:rsidRPr="001E469F">
        <w:rPr>
          <w:rFonts w:asciiTheme="minorHAnsi" w:hAnsiTheme="minorHAnsi" w:cstheme="minorHAnsi"/>
        </w:rPr>
        <w:t xml:space="preserve"> </w:t>
      </w:r>
    </w:p>
    <w:p w14:paraId="1632013A" w14:textId="77777777" w:rsidR="0062675C" w:rsidRPr="001E469F" w:rsidRDefault="00A12F56" w:rsidP="0062675C">
      <w:pPr>
        <w:pStyle w:val="Sarakstarindkopa"/>
        <w:spacing w:line="360" w:lineRule="auto"/>
        <w:ind w:left="792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Jana </w:t>
      </w:r>
      <w:proofErr w:type="spellStart"/>
      <w:r w:rsidRPr="001E469F">
        <w:rPr>
          <w:rFonts w:asciiTheme="minorHAnsi" w:hAnsiTheme="minorHAnsi" w:cstheme="minorHAnsi"/>
        </w:rPr>
        <w:t>Volksone</w:t>
      </w:r>
      <w:proofErr w:type="spellEnd"/>
      <w:r w:rsidRPr="001E469F">
        <w:rPr>
          <w:rFonts w:asciiTheme="minorHAnsi" w:hAnsiTheme="minorHAnsi" w:cstheme="minorHAnsi"/>
        </w:rPr>
        <w:t>- Pronckus</w:t>
      </w:r>
      <w:r w:rsidR="001330AB" w:rsidRPr="001E469F">
        <w:rPr>
          <w:rFonts w:asciiTheme="minorHAnsi" w:hAnsiTheme="minorHAnsi" w:cstheme="minorHAnsi"/>
        </w:rPr>
        <w:t xml:space="preserve">, </w:t>
      </w:r>
    </w:p>
    <w:p w14:paraId="378AD4D7" w14:textId="77777777" w:rsidR="0062675C" w:rsidRPr="001E469F" w:rsidRDefault="001330AB" w:rsidP="0062675C">
      <w:pPr>
        <w:pStyle w:val="Sarakstarindkopa"/>
        <w:spacing w:line="360" w:lineRule="auto"/>
        <w:ind w:left="792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tālr. nr.</w:t>
      </w:r>
      <w:r w:rsidR="0062675C" w:rsidRPr="001E469F">
        <w:rPr>
          <w:rFonts w:asciiTheme="minorHAnsi" w:hAnsiTheme="minorHAnsi" w:cstheme="minorHAnsi"/>
        </w:rPr>
        <w:t xml:space="preserve"> </w:t>
      </w:r>
      <w:r w:rsidRPr="001E469F">
        <w:rPr>
          <w:rFonts w:asciiTheme="minorHAnsi" w:hAnsiTheme="minorHAnsi" w:cstheme="minorHAnsi"/>
        </w:rPr>
        <w:t>26</w:t>
      </w:r>
      <w:r w:rsidR="00A12F56" w:rsidRPr="001E469F">
        <w:rPr>
          <w:rFonts w:asciiTheme="minorHAnsi" w:hAnsiTheme="minorHAnsi" w:cstheme="minorHAnsi"/>
        </w:rPr>
        <w:t>085836</w:t>
      </w:r>
    </w:p>
    <w:p w14:paraId="753BC811" w14:textId="14AC7D41" w:rsidR="001330AB" w:rsidRPr="001E469F" w:rsidRDefault="001330AB" w:rsidP="0062675C">
      <w:pPr>
        <w:pStyle w:val="Sarakstarindkopa"/>
        <w:spacing w:line="360" w:lineRule="auto"/>
        <w:ind w:left="792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e-pasta adrese:</w:t>
      </w:r>
      <w:r w:rsidR="0062675C" w:rsidRPr="001E469F">
        <w:rPr>
          <w:rFonts w:asciiTheme="minorHAnsi" w:hAnsiTheme="minorHAnsi" w:cstheme="minorHAnsi"/>
        </w:rPr>
        <w:t xml:space="preserve"> </w:t>
      </w:r>
      <w:proofErr w:type="spellStart"/>
      <w:r w:rsidR="00A12F56" w:rsidRPr="001E469F">
        <w:rPr>
          <w:rFonts w:asciiTheme="minorHAnsi" w:hAnsiTheme="minorHAnsi" w:cstheme="minorHAnsi"/>
        </w:rPr>
        <w:t>jana</w:t>
      </w:r>
      <w:r w:rsidR="0062675C" w:rsidRPr="001E469F">
        <w:rPr>
          <w:rFonts w:asciiTheme="minorHAnsi" w:hAnsiTheme="minorHAnsi" w:cstheme="minorHAnsi"/>
        </w:rPr>
        <w:t>.volksone@inbox.l</w:t>
      </w:r>
      <w:proofErr w:type="spellEnd"/>
      <w:r w:rsidRPr="001E469F">
        <w:rPr>
          <w:rFonts w:asciiTheme="minorHAnsi" w:hAnsiTheme="minorHAnsi" w:cstheme="minorHAnsi"/>
        </w:rPr>
        <w:t>, turpmāk – Organizators</w:t>
      </w:r>
      <w:r w:rsidR="00167CA0" w:rsidRPr="001E469F">
        <w:rPr>
          <w:rFonts w:asciiTheme="minorHAnsi" w:hAnsiTheme="minorHAnsi" w:cstheme="minorHAnsi"/>
        </w:rPr>
        <w:t>;</w:t>
      </w:r>
    </w:p>
    <w:p w14:paraId="608FBF21" w14:textId="262FAF6F" w:rsidR="00167CA0" w:rsidRPr="001E469F" w:rsidRDefault="00167CA0" w:rsidP="00167CA0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Sacensību atbalstītājs: Dobeles novada pašvaldība, Dobeles novada Sporta pārvalde;</w:t>
      </w:r>
    </w:p>
    <w:p w14:paraId="11773CB3" w14:textId="25E9444C" w:rsidR="001330AB" w:rsidRPr="001E469F" w:rsidRDefault="001330AB" w:rsidP="00576856">
      <w:pPr>
        <w:pStyle w:val="Sarakstarindkop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  <w:b/>
        </w:rPr>
        <w:t>Sacensību dalībnieki</w:t>
      </w:r>
    </w:p>
    <w:p w14:paraId="266050B5" w14:textId="066532C3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Sacensībās var piedalīties jebkurš Latvijas iedzīvotājs, kurš ir apguvis spēles pamatus un ievēro sacensību noteikumus;</w:t>
      </w:r>
    </w:p>
    <w:p w14:paraId="4367C510" w14:textId="65E5D1A1" w:rsidR="00020FAA" w:rsidRPr="001E469F" w:rsidRDefault="00020FAA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Sacensībās var piedalīties ierobežots dalībnieku skaits ( 20 pāri);</w:t>
      </w:r>
    </w:p>
    <w:p w14:paraId="73590800" w14:textId="16F58C8D" w:rsidR="007D69DF" w:rsidRPr="001E469F" w:rsidRDefault="00020FAA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Pārus veido paši </w:t>
      </w:r>
      <w:r w:rsidR="001D132B" w:rsidRPr="001E469F">
        <w:rPr>
          <w:rFonts w:asciiTheme="minorHAnsi" w:hAnsiTheme="minorHAnsi" w:cstheme="minorHAnsi"/>
        </w:rPr>
        <w:t>sportisti;</w:t>
      </w:r>
    </w:p>
    <w:p w14:paraId="5804F3A3" w14:textId="77777777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lastRenderedPageBreak/>
        <w:t>Dalībnieks sacensībās piedalās ar savu kiju un lielo kauliņu ;</w:t>
      </w:r>
    </w:p>
    <w:p w14:paraId="4FAA3A9D" w14:textId="00543B00" w:rsidR="00B92C15" w:rsidRPr="001E469F" w:rsidRDefault="00B92C15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Pieteikšanās līdz </w:t>
      </w:r>
      <w:r w:rsidR="008E1D55" w:rsidRPr="001E469F">
        <w:rPr>
          <w:rFonts w:asciiTheme="minorHAnsi" w:hAnsiTheme="minorHAnsi" w:cstheme="minorHAnsi"/>
        </w:rPr>
        <w:t>1</w:t>
      </w:r>
      <w:r w:rsidR="00167CA0" w:rsidRPr="001E469F">
        <w:rPr>
          <w:rFonts w:asciiTheme="minorHAnsi" w:hAnsiTheme="minorHAnsi" w:cstheme="minorHAnsi"/>
        </w:rPr>
        <w:t>5.12</w:t>
      </w:r>
      <w:r w:rsidR="008E1D55" w:rsidRPr="001E469F">
        <w:rPr>
          <w:rFonts w:asciiTheme="minorHAnsi" w:hAnsiTheme="minorHAnsi" w:cstheme="minorHAnsi"/>
        </w:rPr>
        <w:t>.2025</w:t>
      </w:r>
      <w:r w:rsidRPr="001E469F">
        <w:rPr>
          <w:rFonts w:asciiTheme="minorHAnsi" w:hAnsiTheme="minorHAnsi" w:cstheme="minorHAnsi"/>
        </w:rPr>
        <w:t xml:space="preserve"> pa Tel. Nr. 26085836</w:t>
      </w:r>
    </w:p>
    <w:p w14:paraId="5103A3C8" w14:textId="77777777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Dalībnieki paši ir atbildīgi par savu veselības stāvokli  un drošības noteikumu ievērošanu;</w:t>
      </w:r>
    </w:p>
    <w:p w14:paraId="13AF1B42" w14:textId="77777777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Dalībnieku vecums nav ierobežots. Dalībnieku dalīšana pa vecuma un dzimuma grupām nenotiek;</w:t>
      </w:r>
    </w:p>
    <w:p w14:paraId="3FB56029" w14:textId="77777777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Sacensību sistēmu izveido galvenais tiesnesis Sacensību dienā, ņemot vērā pieteikušos dalībnieku skaitu.</w:t>
      </w:r>
    </w:p>
    <w:p w14:paraId="2C36CCAD" w14:textId="77777777" w:rsidR="001330AB" w:rsidRPr="001E469F" w:rsidRDefault="001330AB" w:rsidP="001330AB">
      <w:pPr>
        <w:pStyle w:val="Sarakstarindkopa"/>
        <w:spacing w:line="360" w:lineRule="auto"/>
        <w:ind w:left="792"/>
        <w:jc w:val="both"/>
        <w:rPr>
          <w:rFonts w:asciiTheme="minorHAnsi" w:hAnsiTheme="minorHAnsi" w:cstheme="minorHAnsi"/>
        </w:rPr>
      </w:pPr>
    </w:p>
    <w:p w14:paraId="4D56E323" w14:textId="727214B4" w:rsidR="001330AB" w:rsidRPr="001E469F" w:rsidRDefault="001330AB" w:rsidP="00576856">
      <w:pPr>
        <w:pStyle w:val="Sarakstarindkop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  <w:b/>
        </w:rPr>
        <w:t>Sacensību noteikumi un vērtēšana</w:t>
      </w:r>
    </w:p>
    <w:p w14:paraId="19548AD6" w14:textId="11CCDF7F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Sacensības notiek pēc Latvijas Novusa Federācijas apstiprinātiem noteikumiem;</w:t>
      </w:r>
    </w:p>
    <w:p w14:paraId="5B5EF467" w14:textId="77777777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Dalībnieki tiks sadalīti apakšgrupās. Dalībnieku skaits vienā apakšgrupā ir atkarīgs no kopējā Sacensību dalībnieku skaita;</w:t>
      </w:r>
    </w:p>
    <w:p w14:paraId="64D30A41" w14:textId="6BA4E7FB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Spēles notiek pēc riņķa sistēmas – katrs ar katru. Spēlē </w:t>
      </w:r>
      <w:r w:rsidR="001D132B" w:rsidRPr="001E469F">
        <w:rPr>
          <w:rFonts w:asciiTheme="minorHAnsi" w:hAnsiTheme="minorHAnsi" w:cstheme="minorHAnsi"/>
        </w:rPr>
        <w:t>notiek 4 setos</w:t>
      </w:r>
      <w:r w:rsidRPr="001E469F">
        <w:rPr>
          <w:rFonts w:asciiTheme="minorHAnsi" w:hAnsiTheme="minorHAnsi" w:cstheme="minorHAnsi"/>
        </w:rPr>
        <w:t>. Par uzvaru</w:t>
      </w:r>
      <w:r w:rsidR="001D132B" w:rsidRPr="001E469F">
        <w:rPr>
          <w:rFonts w:asciiTheme="minorHAnsi" w:hAnsiTheme="minorHAnsi" w:cstheme="minorHAnsi"/>
        </w:rPr>
        <w:t xml:space="preserve"> (3-0; 3-1)</w:t>
      </w:r>
      <w:r w:rsidRPr="001E469F">
        <w:rPr>
          <w:rFonts w:asciiTheme="minorHAnsi" w:hAnsiTheme="minorHAnsi" w:cstheme="minorHAnsi"/>
        </w:rPr>
        <w:t xml:space="preserve"> dalībnieks saņem 2 punktus, par neizšķirtu</w:t>
      </w:r>
      <w:r w:rsidR="001D132B" w:rsidRPr="001E469F">
        <w:rPr>
          <w:rFonts w:asciiTheme="minorHAnsi" w:hAnsiTheme="minorHAnsi" w:cstheme="minorHAnsi"/>
        </w:rPr>
        <w:t xml:space="preserve"> (2-2)</w:t>
      </w:r>
      <w:r w:rsidRPr="001E469F">
        <w:rPr>
          <w:rFonts w:asciiTheme="minorHAnsi" w:hAnsiTheme="minorHAnsi" w:cstheme="minorHAnsi"/>
        </w:rPr>
        <w:t xml:space="preserve"> </w:t>
      </w:r>
      <w:r w:rsidR="001D132B" w:rsidRPr="001E469F">
        <w:rPr>
          <w:rFonts w:asciiTheme="minorHAnsi" w:hAnsiTheme="minorHAnsi" w:cstheme="minorHAnsi"/>
        </w:rPr>
        <w:t>dalībnieks saņem</w:t>
      </w:r>
      <w:r w:rsidRPr="001E469F">
        <w:rPr>
          <w:rFonts w:asciiTheme="minorHAnsi" w:hAnsiTheme="minorHAnsi" w:cstheme="minorHAnsi"/>
        </w:rPr>
        <w:t xml:space="preserve"> 1 punktu, par zaudējumu </w:t>
      </w:r>
      <w:r w:rsidR="001D132B" w:rsidRPr="001E469F">
        <w:rPr>
          <w:rFonts w:asciiTheme="minorHAnsi" w:hAnsiTheme="minorHAnsi" w:cstheme="minorHAnsi"/>
        </w:rPr>
        <w:t xml:space="preserve">(0-3; 1-3) dalībnieks saņem </w:t>
      </w:r>
      <w:r w:rsidRPr="001E469F">
        <w:rPr>
          <w:rFonts w:asciiTheme="minorHAnsi" w:hAnsiTheme="minorHAnsi" w:cstheme="minorHAnsi"/>
        </w:rPr>
        <w:t>0 punktus;</w:t>
      </w:r>
    </w:p>
    <w:p w14:paraId="0F3D3C9A" w14:textId="7541FD53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Uzvar </w:t>
      </w:r>
      <w:r w:rsidR="001D132B" w:rsidRPr="001E469F">
        <w:rPr>
          <w:rFonts w:asciiTheme="minorHAnsi" w:hAnsiTheme="minorHAnsi" w:cstheme="minorHAnsi"/>
        </w:rPr>
        <w:t>pāris</w:t>
      </w:r>
      <w:r w:rsidRPr="001E469F">
        <w:rPr>
          <w:rFonts w:asciiTheme="minorHAnsi" w:hAnsiTheme="minorHAnsi" w:cstheme="minorHAnsi"/>
        </w:rPr>
        <w:t xml:space="preserve"> ar lielāko kopējo punktu summu;</w:t>
      </w:r>
    </w:p>
    <w:p w14:paraId="3B4AA362" w14:textId="26DD1DE8" w:rsidR="001330AB" w:rsidRPr="001E469F" w:rsidRDefault="001330A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Ja </w:t>
      </w:r>
      <w:r w:rsidR="001D132B" w:rsidRPr="001E469F">
        <w:rPr>
          <w:rFonts w:asciiTheme="minorHAnsi" w:hAnsiTheme="minorHAnsi" w:cstheme="minorHAnsi"/>
        </w:rPr>
        <w:t xml:space="preserve">finālā diviem pāriem, kuri izcīnījuši visvairāk punktu, ir vienāds punktu skaits, tad, čempionu pāra noteikšanai notiek pārspēle 5 setos. </w:t>
      </w:r>
    </w:p>
    <w:p w14:paraId="1D202FFD" w14:textId="77777777" w:rsidR="001D132B" w:rsidRPr="001E469F" w:rsidRDefault="001D132B" w:rsidP="001330AB">
      <w:pPr>
        <w:pStyle w:val="Sarakstarindkopa"/>
        <w:numPr>
          <w:ilvl w:val="1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Pārējos gadījumos vietas nosaka sekojoši:</w:t>
      </w:r>
    </w:p>
    <w:p w14:paraId="396AAC5C" w14:textId="2E550349" w:rsidR="001330AB" w:rsidRPr="001E469F" w:rsidRDefault="001330AB" w:rsidP="001D132B">
      <w:pPr>
        <w:pStyle w:val="Sarakstarindkopa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 </w:t>
      </w:r>
      <w:r w:rsidR="00576856" w:rsidRPr="001E469F">
        <w:rPr>
          <w:rFonts w:asciiTheme="minorHAnsi" w:hAnsiTheme="minorHAnsi" w:cstheme="minorHAnsi"/>
        </w:rPr>
        <w:t>Pēc savstarpējās spēles,</w:t>
      </w:r>
    </w:p>
    <w:p w14:paraId="575BCA03" w14:textId="7DE48D4D" w:rsidR="00576856" w:rsidRPr="001E469F" w:rsidRDefault="00576856" w:rsidP="001D132B">
      <w:pPr>
        <w:pStyle w:val="Sarakstarindkopa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Pēc savstarpējo spēļu setu starpības,</w:t>
      </w:r>
    </w:p>
    <w:p w14:paraId="5E812D0B" w14:textId="5130FEC9" w:rsidR="00576856" w:rsidRPr="001E469F" w:rsidRDefault="00576856" w:rsidP="001D132B">
      <w:pPr>
        <w:pStyle w:val="Sarakstarindkopa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Pēc visu spēļu setu starpības,</w:t>
      </w:r>
    </w:p>
    <w:p w14:paraId="35136C07" w14:textId="25B826BE" w:rsidR="00167CA0" w:rsidRPr="001E469F" w:rsidRDefault="00576856" w:rsidP="00167CA0">
      <w:pPr>
        <w:pStyle w:val="Sarakstarindkopa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Vairāk uzvarētu spēļu ar rezultātu 3-0.</w:t>
      </w:r>
    </w:p>
    <w:p w14:paraId="4C632362" w14:textId="1239A784" w:rsidR="001330AB" w:rsidRPr="001E469F" w:rsidRDefault="00982A7B" w:rsidP="00982A7B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 6.10.</w:t>
      </w:r>
      <w:r w:rsidR="001330AB" w:rsidRPr="001E469F">
        <w:rPr>
          <w:rFonts w:asciiTheme="minorHAnsi" w:hAnsiTheme="minorHAnsi" w:cstheme="minorHAnsi"/>
        </w:rPr>
        <w:t>Visus strīdus un domstarpības izšķir tiesne</w:t>
      </w:r>
      <w:r w:rsidR="00576856" w:rsidRPr="001E469F">
        <w:rPr>
          <w:rFonts w:asciiTheme="minorHAnsi" w:hAnsiTheme="minorHAnsi" w:cstheme="minorHAnsi"/>
        </w:rPr>
        <w:t>sis</w:t>
      </w:r>
      <w:r w:rsidR="001330AB" w:rsidRPr="001E469F">
        <w:rPr>
          <w:rFonts w:asciiTheme="minorHAnsi" w:hAnsiTheme="minorHAnsi" w:cstheme="minorHAnsi"/>
        </w:rPr>
        <w:t>. Protesti iesniedzami tiesnesim sacensību dienā;</w:t>
      </w:r>
    </w:p>
    <w:p w14:paraId="0C4B7D14" w14:textId="3325D0E2" w:rsidR="00167CA0" w:rsidRPr="001E469F" w:rsidRDefault="00167CA0" w:rsidP="00982A7B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6.11. Vai arī s</w:t>
      </w:r>
      <w:r w:rsidRPr="001E469F">
        <w:rPr>
          <w:rFonts w:asciiTheme="minorHAnsi" w:hAnsiTheme="minorHAnsi" w:cstheme="minorHAnsi"/>
        </w:rPr>
        <w:t>acensības notiek pēc Latvijas Novusa federācijas apstiprinātiem noteikumiem, pēc Šveices sistēmas 7 kārtās 4 setos. Par uzvaru (3-0; 3-1) – viens punkts, par neizšķirtu (2-2) – 0,5 punkti, par zaudējumu (0-3;1-3) – nulle punktu.</w:t>
      </w:r>
    </w:p>
    <w:p w14:paraId="066556F2" w14:textId="052E0005" w:rsidR="00167CA0" w:rsidRPr="001E469F" w:rsidRDefault="00167CA0" w:rsidP="00982A7B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6.12. </w:t>
      </w:r>
      <w:r w:rsidRPr="001E469F">
        <w:rPr>
          <w:rFonts w:asciiTheme="minorHAnsi" w:hAnsiTheme="minorHAnsi" w:cstheme="minorHAnsi"/>
        </w:rPr>
        <w:t xml:space="preserve"> Uzvar dalībnieku pāris ar lielāko kopējo punktu summu. Vienāda punktu skaita gadījumā vietas nosaka pēc </w:t>
      </w:r>
      <w:proofErr w:type="spellStart"/>
      <w:r w:rsidRPr="001E469F">
        <w:rPr>
          <w:rFonts w:asciiTheme="minorHAnsi" w:hAnsiTheme="minorHAnsi" w:cstheme="minorHAnsi"/>
        </w:rPr>
        <w:t>Buholca</w:t>
      </w:r>
      <w:proofErr w:type="spellEnd"/>
      <w:r w:rsidRPr="001E469F">
        <w:rPr>
          <w:rFonts w:asciiTheme="minorHAnsi" w:hAnsiTheme="minorHAnsi" w:cstheme="minorHAnsi"/>
        </w:rPr>
        <w:t xml:space="preserve"> </w:t>
      </w:r>
      <w:proofErr w:type="spellStart"/>
      <w:r w:rsidRPr="001E469F">
        <w:rPr>
          <w:rFonts w:asciiTheme="minorHAnsi" w:hAnsiTheme="minorHAnsi" w:cstheme="minorHAnsi"/>
        </w:rPr>
        <w:t>koeficenta</w:t>
      </w:r>
      <w:proofErr w:type="spellEnd"/>
      <w:r w:rsidRPr="001E469F">
        <w:rPr>
          <w:rFonts w:asciiTheme="minorHAnsi" w:hAnsiTheme="minorHAnsi" w:cstheme="minorHAnsi"/>
        </w:rPr>
        <w:t xml:space="preserve"> (pretinieku punktu summa), pēc nepilnā </w:t>
      </w:r>
      <w:proofErr w:type="spellStart"/>
      <w:r w:rsidRPr="001E469F">
        <w:rPr>
          <w:rFonts w:asciiTheme="minorHAnsi" w:hAnsiTheme="minorHAnsi" w:cstheme="minorHAnsi"/>
        </w:rPr>
        <w:t>Buholca</w:t>
      </w:r>
      <w:proofErr w:type="spellEnd"/>
      <w:r w:rsidRPr="001E469F">
        <w:rPr>
          <w:rFonts w:asciiTheme="minorHAnsi" w:hAnsiTheme="minorHAnsi" w:cstheme="minorHAnsi"/>
        </w:rPr>
        <w:t xml:space="preserve"> </w:t>
      </w:r>
      <w:proofErr w:type="spellStart"/>
      <w:r w:rsidRPr="001E469F">
        <w:rPr>
          <w:rFonts w:asciiTheme="minorHAnsi" w:hAnsiTheme="minorHAnsi" w:cstheme="minorHAnsi"/>
        </w:rPr>
        <w:t>koeficenta</w:t>
      </w:r>
      <w:proofErr w:type="spellEnd"/>
      <w:r w:rsidRPr="001E469F">
        <w:rPr>
          <w:rFonts w:asciiTheme="minorHAnsi" w:hAnsiTheme="minorHAnsi" w:cstheme="minorHAnsi"/>
        </w:rPr>
        <w:t xml:space="preserve">. Vienāda </w:t>
      </w:r>
      <w:proofErr w:type="spellStart"/>
      <w:r w:rsidRPr="001E469F">
        <w:rPr>
          <w:rFonts w:asciiTheme="minorHAnsi" w:hAnsiTheme="minorHAnsi" w:cstheme="minorHAnsi"/>
        </w:rPr>
        <w:t>koeficenta</w:t>
      </w:r>
      <w:proofErr w:type="spellEnd"/>
      <w:r w:rsidRPr="001E469F">
        <w:rPr>
          <w:rFonts w:asciiTheme="minorHAnsi" w:hAnsiTheme="minorHAnsi" w:cstheme="minorHAnsi"/>
        </w:rPr>
        <w:t xml:space="preserve"> gadījumā, augstāka vieta dalībnieku pārim kam vairāk punktu pēdējās divās kārtās, trijās kārtās utt.</w:t>
      </w:r>
    </w:p>
    <w:p w14:paraId="4A4CB97B" w14:textId="742541AF" w:rsidR="00167CA0" w:rsidRPr="001E469F" w:rsidRDefault="00982A7B" w:rsidP="00982A7B">
      <w:pPr>
        <w:spacing w:line="360" w:lineRule="auto"/>
        <w:jc w:val="both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        6.1</w:t>
      </w:r>
      <w:r w:rsidR="00167CA0" w:rsidRPr="001E469F">
        <w:rPr>
          <w:rFonts w:asciiTheme="minorHAnsi" w:hAnsiTheme="minorHAnsi" w:cstheme="minorHAnsi"/>
        </w:rPr>
        <w:t>3</w:t>
      </w:r>
      <w:r w:rsidRPr="001E469F">
        <w:rPr>
          <w:rFonts w:asciiTheme="minorHAnsi" w:hAnsiTheme="minorHAnsi" w:cstheme="minorHAnsi"/>
        </w:rPr>
        <w:t>.</w:t>
      </w:r>
      <w:r w:rsidR="001330AB" w:rsidRPr="001E469F">
        <w:rPr>
          <w:rFonts w:asciiTheme="minorHAnsi" w:hAnsiTheme="minorHAnsi" w:cstheme="minorHAnsi"/>
        </w:rPr>
        <w:t>Tiesne</w:t>
      </w:r>
      <w:r w:rsidR="00576856" w:rsidRPr="001E469F">
        <w:rPr>
          <w:rFonts w:asciiTheme="minorHAnsi" w:hAnsiTheme="minorHAnsi" w:cstheme="minorHAnsi"/>
        </w:rPr>
        <w:t>sim</w:t>
      </w:r>
      <w:r w:rsidR="001330AB" w:rsidRPr="001E469F">
        <w:rPr>
          <w:rFonts w:asciiTheme="minorHAnsi" w:hAnsiTheme="minorHAnsi" w:cstheme="minorHAnsi"/>
        </w:rPr>
        <w:t xml:space="preserve"> ir tiesības mainīt sacensību nolikumu sacensību dienā.</w:t>
      </w:r>
    </w:p>
    <w:p w14:paraId="513CB126" w14:textId="607932CC" w:rsidR="00576856" w:rsidRPr="001E469F" w:rsidRDefault="00576856" w:rsidP="00576856">
      <w:pPr>
        <w:pStyle w:val="Sarakstarindkopa"/>
        <w:numPr>
          <w:ilvl w:val="0"/>
          <w:numId w:val="1"/>
        </w:numPr>
        <w:spacing w:after="160" w:line="256" w:lineRule="auto"/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  <w:b/>
        </w:rPr>
        <w:t>Dalībnieku ievērībai:</w:t>
      </w:r>
    </w:p>
    <w:p w14:paraId="4C423AEC" w14:textId="77777777" w:rsidR="00576856" w:rsidRPr="001E469F" w:rsidRDefault="00576856" w:rsidP="00576856">
      <w:pPr>
        <w:pStyle w:val="Sarakstarindkopa"/>
        <w:numPr>
          <w:ilvl w:val="1"/>
          <w:numId w:val="1"/>
        </w:numPr>
        <w:spacing w:after="160" w:line="240" w:lineRule="auto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Dalībnieki pieteikuma anketā ar parakstu apliecina, ka uzņemas pilnu atbildību par savu veselības stāvokli un neiebilst savu personas datu (vārds, uzvārds) izmantošanai rezultātu apkopošanā un publicēšanā;</w:t>
      </w:r>
    </w:p>
    <w:p w14:paraId="23DB5856" w14:textId="77777777" w:rsidR="00576856" w:rsidRPr="001E469F" w:rsidRDefault="00576856" w:rsidP="00576856">
      <w:pPr>
        <w:pStyle w:val="Sarakstarindkopa"/>
        <w:numPr>
          <w:ilvl w:val="1"/>
          <w:numId w:val="1"/>
        </w:numPr>
        <w:spacing w:after="160" w:line="240" w:lineRule="auto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lastRenderedPageBreak/>
        <w:t>Sacensību organizatori nenes atbildību par dalībnieku iespējamām traumām vai nelaimes gadījumiem sacensību laikā;</w:t>
      </w:r>
    </w:p>
    <w:p w14:paraId="30D8A499" w14:textId="77777777" w:rsidR="00576856" w:rsidRPr="001E469F" w:rsidRDefault="00576856" w:rsidP="00576856">
      <w:pPr>
        <w:pStyle w:val="Sarakstarindkopa"/>
        <w:numPr>
          <w:ilvl w:val="1"/>
          <w:numId w:val="1"/>
        </w:numPr>
        <w:spacing w:after="160" w:line="240" w:lineRule="auto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Organizatori var nepielaist aktivitātēs, ja rodas aizdomas, ka kāds no komandas dalībniekiem atrodas alkohola, narkotisko vai toksisko vielu reibumā.;</w:t>
      </w:r>
    </w:p>
    <w:p w14:paraId="022F54C2" w14:textId="77777777" w:rsidR="00576856" w:rsidRPr="001E469F" w:rsidRDefault="00576856" w:rsidP="00576856">
      <w:pPr>
        <w:pStyle w:val="Sarakstarindkopa"/>
        <w:numPr>
          <w:ilvl w:val="1"/>
          <w:numId w:val="1"/>
        </w:numPr>
        <w:spacing w:after="160" w:line="240" w:lineRule="auto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Visiem dalībniekiem ir pienākums iepazīties ar pasākuma nolikumu.</w:t>
      </w:r>
    </w:p>
    <w:p w14:paraId="100243F3" w14:textId="41197763" w:rsidR="00576856" w:rsidRPr="001E469F" w:rsidRDefault="00576856" w:rsidP="00576856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  <w:b/>
        </w:rPr>
        <w:t>Dalībnieki ir atbildīgi</w:t>
      </w:r>
    </w:p>
    <w:p w14:paraId="77483426" w14:textId="034F7A03" w:rsidR="00576856" w:rsidRPr="001E469F" w:rsidRDefault="00576856" w:rsidP="00576856">
      <w:pPr>
        <w:pStyle w:val="Default"/>
        <w:numPr>
          <w:ilvl w:val="1"/>
          <w:numId w:val="1"/>
        </w:numPr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</w:rPr>
        <w:t>Par iespējamām sadursmēm, kritieniem un citiem nelaimes gadījumiem  pasākuma laikā;</w:t>
      </w:r>
    </w:p>
    <w:p w14:paraId="4AF50F56" w14:textId="1748D55E" w:rsidR="00576856" w:rsidRPr="001E469F" w:rsidRDefault="00576856" w:rsidP="00576856">
      <w:pPr>
        <w:pStyle w:val="Default"/>
        <w:numPr>
          <w:ilvl w:val="1"/>
          <w:numId w:val="1"/>
        </w:numPr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</w:rPr>
        <w:t>Par atstātajām, nozaudētajām mantām;</w:t>
      </w:r>
    </w:p>
    <w:p w14:paraId="365A3614" w14:textId="77777777" w:rsidR="00576856" w:rsidRPr="001E469F" w:rsidRDefault="00576856" w:rsidP="00576856">
      <w:pPr>
        <w:pStyle w:val="Default"/>
        <w:numPr>
          <w:ilvl w:val="1"/>
          <w:numId w:val="1"/>
        </w:numPr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</w:rPr>
        <w:t>Par savu veselības stāvokli, piedaloties piedāvātajās sacensībās/aktivitātēs;</w:t>
      </w:r>
    </w:p>
    <w:p w14:paraId="3DD95CF5" w14:textId="77777777" w:rsidR="00576856" w:rsidRPr="001E469F" w:rsidRDefault="00576856" w:rsidP="00576856">
      <w:pPr>
        <w:pStyle w:val="Default"/>
        <w:numPr>
          <w:ilvl w:val="1"/>
          <w:numId w:val="1"/>
        </w:numPr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</w:rPr>
        <w:t>Dalībnieki atsakās no jebkādu pretenziju izvirzīšanas organizatoram vai citam pasākuma organizēšanā iesaistītām personām, pēc iespējama nelaimes gadījuma.;</w:t>
      </w:r>
    </w:p>
    <w:p w14:paraId="56CFE59D" w14:textId="77777777" w:rsidR="00576856" w:rsidRPr="001E469F" w:rsidRDefault="00576856" w:rsidP="00576856">
      <w:pPr>
        <w:pStyle w:val="Default"/>
        <w:numPr>
          <w:ilvl w:val="1"/>
          <w:numId w:val="1"/>
        </w:numPr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</w:rPr>
        <w:t>Dalībniekam ir iespēju robežās jāsniedz palīdzību citam dalībniekam traumu gadījumā un jāziņo par negadījumu organizatoriem vai neatliekamajai medicīniskajai palīdzībai 113.</w:t>
      </w:r>
    </w:p>
    <w:p w14:paraId="1FD3E5A6" w14:textId="77777777" w:rsidR="00576856" w:rsidRPr="001E469F" w:rsidRDefault="00576856" w:rsidP="00576856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color w:val="000000" w:themeColor="text1"/>
        </w:rPr>
      </w:pPr>
      <w:r w:rsidRPr="001E469F">
        <w:rPr>
          <w:rFonts w:asciiTheme="minorHAnsi" w:hAnsiTheme="minorHAnsi" w:cstheme="minorHAnsi"/>
          <w:b/>
          <w:color w:val="000000" w:themeColor="text1"/>
        </w:rPr>
        <w:t>Informācijai</w:t>
      </w:r>
    </w:p>
    <w:p w14:paraId="1F1DE287" w14:textId="77777777" w:rsidR="00576856" w:rsidRPr="001E469F" w:rsidRDefault="00576856" w:rsidP="00576856">
      <w:pPr>
        <w:pStyle w:val="Default"/>
        <w:numPr>
          <w:ilvl w:val="1"/>
          <w:numId w:val="1"/>
        </w:numPr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Organizatori nenes atbildību par dalībnieku nolikuma nezināšanu un neievērošanu. </w:t>
      </w:r>
    </w:p>
    <w:p w14:paraId="728AC88D" w14:textId="48A6402A" w:rsidR="00576856" w:rsidRPr="001E469F" w:rsidRDefault="00576856" w:rsidP="00B92C15">
      <w:pPr>
        <w:pStyle w:val="Default"/>
        <w:numPr>
          <w:ilvl w:val="1"/>
          <w:numId w:val="1"/>
        </w:numPr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Dalībnieki neiebilst, ka </w:t>
      </w:r>
      <w:r w:rsidR="001E469F" w:rsidRPr="001E469F">
        <w:rPr>
          <w:rFonts w:asciiTheme="minorHAnsi" w:hAnsiTheme="minorHAnsi" w:cstheme="minorHAnsi"/>
        </w:rPr>
        <w:t>dubult</w:t>
      </w:r>
      <w:r w:rsidR="008E1D55" w:rsidRPr="001E469F">
        <w:rPr>
          <w:rFonts w:asciiTheme="minorHAnsi" w:hAnsiTheme="minorHAnsi" w:cstheme="minorHAnsi"/>
        </w:rPr>
        <w:t>spēles</w:t>
      </w:r>
      <w:r w:rsidR="00B92C15" w:rsidRPr="001E469F">
        <w:rPr>
          <w:rFonts w:asciiTheme="minorHAnsi" w:hAnsiTheme="minorHAnsi" w:cstheme="minorHAnsi"/>
        </w:rPr>
        <w:t xml:space="preserve"> novusā</w:t>
      </w:r>
      <w:r w:rsidRPr="001E469F">
        <w:rPr>
          <w:rFonts w:asciiTheme="minorHAnsi" w:hAnsiTheme="minorHAnsi" w:cstheme="minorHAnsi"/>
        </w:rPr>
        <w:t xml:space="preserve"> uzņemtās fotogrāfijas un videomateriāli var tikt izmantoti publiskajos materiālos.</w:t>
      </w:r>
    </w:p>
    <w:p w14:paraId="7A569566" w14:textId="638140DE" w:rsidR="00B92C15" w:rsidRPr="001E469F" w:rsidRDefault="00B92C15" w:rsidP="00B92C15">
      <w:pPr>
        <w:pStyle w:val="Default"/>
        <w:numPr>
          <w:ilvl w:val="1"/>
          <w:numId w:val="1"/>
        </w:numPr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Fotogrāfijas un afišas par novusa sacensībām meklēt:</w:t>
      </w:r>
    </w:p>
    <w:p w14:paraId="4A35F7DA" w14:textId="37BDF2E3" w:rsidR="00B92C15" w:rsidRPr="001E469F" w:rsidRDefault="00B92C15" w:rsidP="00B92C15">
      <w:pPr>
        <w:pStyle w:val="Default"/>
        <w:numPr>
          <w:ilvl w:val="0"/>
          <w:numId w:val="6"/>
        </w:numPr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Zebrenes kultūras un sporta pasākumi,</w:t>
      </w:r>
    </w:p>
    <w:p w14:paraId="645259B0" w14:textId="67235E3C" w:rsidR="00B92C15" w:rsidRPr="001E469F" w:rsidRDefault="00B92C15" w:rsidP="00B92C15">
      <w:pPr>
        <w:pStyle w:val="Default"/>
        <w:numPr>
          <w:ilvl w:val="0"/>
          <w:numId w:val="6"/>
        </w:numPr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>Dobeles novada Sporta pārvalde</w:t>
      </w:r>
      <w:r w:rsidR="008E1D55" w:rsidRPr="001E469F">
        <w:rPr>
          <w:rFonts w:asciiTheme="minorHAnsi" w:hAnsiTheme="minorHAnsi" w:cstheme="minorHAnsi"/>
        </w:rPr>
        <w:t xml:space="preserve"> mājas lapā.</w:t>
      </w:r>
    </w:p>
    <w:p w14:paraId="2F58E24A" w14:textId="080B8C74" w:rsidR="00B92C15" w:rsidRPr="001E469F" w:rsidRDefault="00B92C15" w:rsidP="00B92C15">
      <w:pPr>
        <w:pStyle w:val="Defaul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1E469F">
        <w:rPr>
          <w:rFonts w:asciiTheme="minorHAnsi" w:hAnsiTheme="minorHAnsi" w:cstheme="minorHAnsi"/>
        </w:rPr>
        <w:t xml:space="preserve"> </w:t>
      </w:r>
      <w:r w:rsidRPr="001E469F">
        <w:rPr>
          <w:rFonts w:asciiTheme="minorHAnsi" w:hAnsiTheme="minorHAnsi" w:cstheme="minorHAnsi"/>
          <w:b/>
          <w:bCs/>
        </w:rPr>
        <w:t>Dalības maksa</w:t>
      </w:r>
    </w:p>
    <w:p w14:paraId="3A436D8D" w14:textId="2BD11FBC" w:rsidR="00B92C15" w:rsidRPr="001E469F" w:rsidRDefault="00B92C15" w:rsidP="00B92C15">
      <w:pPr>
        <w:pStyle w:val="Default"/>
        <w:numPr>
          <w:ilvl w:val="1"/>
          <w:numId w:val="1"/>
        </w:numPr>
        <w:rPr>
          <w:rFonts w:asciiTheme="minorHAnsi" w:hAnsiTheme="minorHAnsi" w:cstheme="minorHAnsi"/>
          <w:b/>
          <w:bCs/>
        </w:rPr>
      </w:pPr>
      <w:r w:rsidRPr="001E469F">
        <w:rPr>
          <w:rFonts w:asciiTheme="minorHAnsi" w:hAnsiTheme="minorHAnsi" w:cstheme="minorHAnsi"/>
          <w:b/>
          <w:bCs/>
        </w:rPr>
        <w:t>Dalības maksa 10 eiro no pāra pretī saņemot kvīti</w:t>
      </w:r>
    </w:p>
    <w:p w14:paraId="50DA4F77" w14:textId="77777777" w:rsidR="001330AB" w:rsidRPr="001E469F" w:rsidRDefault="001330AB" w:rsidP="001330AB">
      <w:pPr>
        <w:pStyle w:val="Sarakstarindkopa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1E469F">
        <w:rPr>
          <w:rFonts w:asciiTheme="minorHAnsi" w:hAnsiTheme="minorHAnsi" w:cstheme="minorHAnsi"/>
          <w:b/>
        </w:rPr>
        <w:t>Apbalvošana</w:t>
      </w:r>
    </w:p>
    <w:p w14:paraId="7B1B1175" w14:textId="4D265FD8" w:rsidR="00576856" w:rsidRPr="001E469F" w:rsidRDefault="001E469F" w:rsidP="001E469F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11.1.</w:t>
      </w:r>
      <w:r w:rsidR="001330AB" w:rsidRPr="001E469F">
        <w:rPr>
          <w:rFonts w:asciiTheme="minorHAnsi" w:hAnsiTheme="minorHAnsi" w:cstheme="minorHAnsi"/>
        </w:rPr>
        <w:t>Uzvarētāju apbalvošana notiek Sacensību dienā pēc rezultātu apkopošanas</w:t>
      </w:r>
      <w:r w:rsidR="00433BD9" w:rsidRPr="001E469F">
        <w:rPr>
          <w:rFonts w:asciiTheme="minorHAnsi" w:hAnsiTheme="minorHAnsi" w:cstheme="minorHAnsi"/>
        </w:rPr>
        <w:t>;</w:t>
      </w:r>
    </w:p>
    <w:p w14:paraId="1D430EB2" w14:textId="0A9087B8" w:rsidR="001330AB" w:rsidRPr="001E469F" w:rsidRDefault="001E469F" w:rsidP="001E469F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11.2.</w:t>
      </w:r>
      <w:r w:rsidR="00576856" w:rsidRPr="001E469F">
        <w:rPr>
          <w:rFonts w:asciiTheme="minorHAnsi" w:hAnsiTheme="minorHAnsi" w:cstheme="minorHAnsi"/>
        </w:rPr>
        <w:t>1.</w:t>
      </w:r>
      <w:r w:rsidRPr="001E469F">
        <w:rPr>
          <w:rFonts w:asciiTheme="minorHAnsi" w:hAnsiTheme="minorHAnsi" w:cstheme="minorHAnsi"/>
        </w:rPr>
        <w:t xml:space="preserve">- </w:t>
      </w:r>
      <w:r w:rsidR="00576856" w:rsidRPr="001E469F">
        <w:rPr>
          <w:rFonts w:asciiTheme="minorHAnsi" w:hAnsiTheme="minorHAnsi" w:cstheme="minorHAnsi"/>
        </w:rPr>
        <w:t>3. vietu ieguvējus apbalvo ar Trofejām</w:t>
      </w:r>
      <w:r w:rsidR="008E1D55" w:rsidRPr="001E469F">
        <w:rPr>
          <w:rFonts w:asciiTheme="minorHAnsi" w:hAnsiTheme="minorHAnsi" w:cstheme="minorHAnsi"/>
        </w:rPr>
        <w:t>.</w:t>
      </w:r>
    </w:p>
    <w:p w14:paraId="309779E3" w14:textId="77777777" w:rsidR="001330AB" w:rsidRPr="001E469F" w:rsidRDefault="001330AB" w:rsidP="001E469F">
      <w:pPr>
        <w:spacing w:line="360" w:lineRule="auto"/>
        <w:jc w:val="both"/>
      </w:pPr>
    </w:p>
    <w:p w14:paraId="3E2BCE49" w14:textId="77777777" w:rsidR="001330AB" w:rsidRPr="001E469F" w:rsidRDefault="001330AB" w:rsidP="001330AB">
      <w:pPr>
        <w:pStyle w:val="Sarakstarindkopa"/>
        <w:spacing w:line="360" w:lineRule="auto"/>
        <w:ind w:left="360"/>
        <w:jc w:val="both"/>
      </w:pPr>
    </w:p>
    <w:p w14:paraId="319591AC" w14:textId="77777777" w:rsidR="001330AB" w:rsidRPr="001E469F" w:rsidRDefault="001330AB" w:rsidP="001330AB">
      <w:pPr>
        <w:pStyle w:val="Sarakstarindkopa"/>
        <w:spacing w:line="360" w:lineRule="auto"/>
        <w:ind w:left="360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Zebrenes pagasta </w:t>
      </w:r>
    </w:p>
    <w:p w14:paraId="52025471" w14:textId="1158FE29" w:rsidR="001330AB" w:rsidRPr="001E469F" w:rsidRDefault="001330AB" w:rsidP="001330AB">
      <w:pPr>
        <w:pStyle w:val="Sarakstarindkopa"/>
        <w:spacing w:line="360" w:lineRule="auto"/>
        <w:ind w:left="360"/>
        <w:rPr>
          <w:rFonts w:asciiTheme="minorHAnsi" w:hAnsiTheme="minorHAnsi" w:cstheme="minorHAnsi"/>
        </w:rPr>
      </w:pPr>
      <w:r w:rsidRPr="001E469F">
        <w:rPr>
          <w:rFonts w:asciiTheme="minorHAnsi" w:hAnsiTheme="minorHAnsi" w:cstheme="minorHAnsi"/>
        </w:rPr>
        <w:t xml:space="preserve">sporta </w:t>
      </w:r>
      <w:r w:rsidR="008E1D55" w:rsidRPr="001E469F">
        <w:rPr>
          <w:rFonts w:asciiTheme="minorHAnsi" w:hAnsiTheme="minorHAnsi" w:cstheme="minorHAnsi"/>
        </w:rPr>
        <w:t xml:space="preserve">pasākumu </w:t>
      </w:r>
      <w:r w:rsidRPr="001E469F">
        <w:rPr>
          <w:rFonts w:asciiTheme="minorHAnsi" w:hAnsiTheme="minorHAnsi" w:cstheme="minorHAnsi"/>
        </w:rPr>
        <w:t xml:space="preserve">organizatore                                                  </w:t>
      </w:r>
      <w:r w:rsidR="0062675C" w:rsidRPr="001E469F">
        <w:rPr>
          <w:rFonts w:asciiTheme="minorHAnsi" w:hAnsiTheme="minorHAnsi" w:cstheme="minorHAnsi"/>
        </w:rPr>
        <w:t xml:space="preserve">Jana </w:t>
      </w:r>
      <w:proofErr w:type="spellStart"/>
      <w:r w:rsidR="0062675C" w:rsidRPr="001E469F">
        <w:rPr>
          <w:rFonts w:asciiTheme="minorHAnsi" w:hAnsiTheme="minorHAnsi" w:cstheme="minorHAnsi"/>
        </w:rPr>
        <w:t>Volksone</w:t>
      </w:r>
      <w:proofErr w:type="spellEnd"/>
      <w:r w:rsidR="0062675C" w:rsidRPr="001E469F">
        <w:rPr>
          <w:rFonts w:asciiTheme="minorHAnsi" w:hAnsiTheme="minorHAnsi" w:cstheme="minorHAnsi"/>
        </w:rPr>
        <w:t>- Pronckus</w:t>
      </w:r>
    </w:p>
    <w:p w14:paraId="3E6E4E8A" w14:textId="77777777" w:rsidR="001330AB" w:rsidRPr="001E469F" w:rsidRDefault="001330AB" w:rsidP="001330AB">
      <w:pPr>
        <w:pStyle w:val="Sarakstarindkopa"/>
        <w:ind w:left="792" w:hanging="792"/>
        <w:jc w:val="both"/>
      </w:pPr>
    </w:p>
    <w:p w14:paraId="28C7D5A8" w14:textId="77777777" w:rsidR="001330AB" w:rsidRPr="001E469F" w:rsidRDefault="001330AB" w:rsidP="001330AB">
      <w:pPr>
        <w:pStyle w:val="Sarakstarindkopa"/>
        <w:ind w:left="360"/>
      </w:pPr>
    </w:p>
    <w:p w14:paraId="155C597D" w14:textId="77777777" w:rsidR="001330AB" w:rsidRPr="001E469F" w:rsidRDefault="001330AB" w:rsidP="001330AB">
      <w:pPr>
        <w:pStyle w:val="Sarakstarindkopa"/>
        <w:ind w:left="360"/>
        <w:jc w:val="both"/>
      </w:pPr>
    </w:p>
    <w:p w14:paraId="12E1C084" w14:textId="77777777" w:rsidR="001330AB" w:rsidRPr="001E469F" w:rsidRDefault="001330AB" w:rsidP="001330AB">
      <w:pPr>
        <w:pStyle w:val="Sarakstarindkopa"/>
        <w:ind w:left="360"/>
        <w:jc w:val="both"/>
      </w:pPr>
    </w:p>
    <w:p w14:paraId="79A352F4" w14:textId="77777777" w:rsidR="001330AB" w:rsidRPr="001E469F" w:rsidRDefault="001330AB" w:rsidP="001330AB">
      <w:pPr>
        <w:pStyle w:val="Sarakstarindkopa"/>
        <w:ind w:left="360"/>
        <w:jc w:val="both"/>
      </w:pPr>
    </w:p>
    <w:p w14:paraId="09B25407" w14:textId="77777777" w:rsidR="001330AB" w:rsidRPr="001E469F" w:rsidRDefault="001330AB"/>
    <w:sectPr w:rsidR="001330AB" w:rsidRPr="001E469F" w:rsidSect="005768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4207"/>
    <w:multiLevelType w:val="hybridMultilevel"/>
    <w:tmpl w:val="A32EC2D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3CA016D"/>
    <w:multiLevelType w:val="hybridMultilevel"/>
    <w:tmpl w:val="E4E24410"/>
    <w:lvl w:ilvl="0" w:tplc="DC2C1242">
      <w:start w:val="1"/>
      <w:numFmt w:val="upperLetter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391D43F9"/>
    <w:multiLevelType w:val="hybridMultilevel"/>
    <w:tmpl w:val="C4F46B9C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543E187C"/>
    <w:multiLevelType w:val="hybridMultilevel"/>
    <w:tmpl w:val="CC44F7DE"/>
    <w:lvl w:ilvl="0" w:tplc="F08CA998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68EC6AE4"/>
    <w:multiLevelType w:val="multilevel"/>
    <w:tmpl w:val="0BE828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AB26E0C"/>
    <w:multiLevelType w:val="multilevel"/>
    <w:tmpl w:val="724A07C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hint="default"/>
      </w:rPr>
    </w:lvl>
  </w:abstractNum>
  <w:num w:numId="1" w16cid:durableId="1907254323">
    <w:abstractNumId w:val="4"/>
  </w:num>
  <w:num w:numId="2" w16cid:durableId="1804689944">
    <w:abstractNumId w:val="1"/>
  </w:num>
  <w:num w:numId="3" w16cid:durableId="736632523">
    <w:abstractNumId w:val="3"/>
  </w:num>
  <w:num w:numId="4" w16cid:durableId="83689968">
    <w:abstractNumId w:val="0"/>
  </w:num>
  <w:num w:numId="5" w16cid:durableId="1102383189">
    <w:abstractNumId w:val="5"/>
  </w:num>
  <w:num w:numId="6" w16cid:durableId="31734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0AB"/>
    <w:rsid w:val="00014CA1"/>
    <w:rsid w:val="00020FAA"/>
    <w:rsid w:val="000F4FDC"/>
    <w:rsid w:val="001330AB"/>
    <w:rsid w:val="00153536"/>
    <w:rsid w:val="00167CA0"/>
    <w:rsid w:val="001D132B"/>
    <w:rsid w:val="001E469F"/>
    <w:rsid w:val="002111CE"/>
    <w:rsid w:val="003E18D2"/>
    <w:rsid w:val="00433BD9"/>
    <w:rsid w:val="004B26C1"/>
    <w:rsid w:val="004E7320"/>
    <w:rsid w:val="00507683"/>
    <w:rsid w:val="00526669"/>
    <w:rsid w:val="005377D5"/>
    <w:rsid w:val="00576856"/>
    <w:rsid w:val="0062675C"/>
    <w:rsid w:val="00642217"/>
    <w:rsid w:val="00644CE3"/>
    <w:rsid w:val="00721F3D"/>
    <w:rsid w:val="007D69DF"/>
    <w:rsid w:val="00895AE0"/>
    <w:rsid w:val="008E18B1"/>
    <w:rsid w:val="008E1D55"/>
    <w:rsid w:val="008E3FC0"/>
    <w:rsid w:val="00982A7B"/>
    <w:rsid w:val="009C7637"/>
    <w:rsid w:val="00A12F56"/>
    <w:rsid w:val="00B92C15"/>
    <w:rsid w:val="00C32679"/>
    <w:rsid w:val="00EA1E71"/>
    <w:rsid w:val="00F1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B46A"/>
  <w15:docId w15:val="{BF762B1F-E948-4A21-B583-315651AFD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330AB"/>
    <w:pPr>
      <w:spacing w:line="259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330AB"/>
    <w:pPr>
      <w:ind w:left="720"/>
      <w:contextualSpacing/>
    </w:pPr>
  </w:style>
  <w:style w:type="character" w:styleId="Komentraatsauce">
    <w:name w:val="annotation reference"/>
    <w:uiPriority w:val="99"/>
    <w:semiHidden/>
    <w:unhideWhenUsed/>
    <w:rsid w:val="001330A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330A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1330AB"/>
    <w:rPr>
      <w:rFonts w:ascii="Times New Roman" w:eastAsia="Calibri" w:hAnsi="Times New Roman" w:cs="Times New Roman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A1E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EA1E71"/>
    <w:rPr>
      <w:rFonts w:ascii="Segoe UI" w:hAnsi="Segoe UI" w:cs="Segoe UI"/>
      <w:sz w:val="18"/>
      <w:szCs w:val="18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A1E71"/>
    <w:pPr>
      <w:spacing w:line="259" w:lineRule="auto"/>
    </w:pPr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EA1E71"/>
    <w:rPr>
      <w:rFonts w:ascii="Times New Roman" w:eastAsia="Calibri" w:hAnsi="Times New Roman" w:cs="Times New Roman"/>
      <w:b/>
      <w:bCs/>
      <w:sz w:val="20"/>
      <w:szCs w:val="20"/>
      <w:lang w:eastAsia="en-US"/>
    </w:rPr>
  </w:style>
  <w:style w:type="character" w:styleId="Hipersaite">
    <w:name w:val="Hyperlink"/>
    <w:basedOn w:val="Noklusjumarindkopasfonts"/>
    <w:uiPriority w:val="99"/>
    <w:unhideWhenUsed/>
    <w:rsid w:val="00C32679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32679"/>
    <w:rPr>
      <w:color w:val="605E5C"/>
      <w:shd w:val="clear" w:color="auto" w:fill="E1DFDD"/>
    </w:rPr>
  </w:style>
  <w:style w:type="paragraph" w:customStyle="1" w:styleId="Default">
    <w:name w:val="Default"/>
    <w:rsid w:val="00576856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s@dobel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EvitaZ</dc:creator>
  <cp:keywords/>
  <dc:description/>
  <cp:lastModifiedBy>Jana Volksone-Pronckus</cp:lastModifiedBy>
  <cp:revision>2</cp:revision>
  <cp:lastPrinted>2022-01-18T15:13:00Z</cp:lastPrinted>
  <dcterms:created xsi:type="dcterms:W3CDTF">2025-12-02T13:29:00Z</dcterms:created>
  <dcterms:modified xsi:type="dcterms:W3CDTF">2025-12-02T13:29:00Z</dcterms:modified>
</cp:coreProperties>
</file>